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F7545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设备采购</w:t>
      </w:r>
      <w:r>
        <w:rPr>
          <w:rFonts w:hint="eastAsia"/>
          <w:sz w:val="44"/>
          <w:szCs w:val="44"/>
        </w:rPr>
        <w:t>技术要求</w:t>
      </w:r>
    </w:p>
    <w:p w14:paraId="3232945E">
      <w:pPr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第一章 项目概述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1.1 项目名称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鄂托克旗乌兰镇特色休闲食品加工项目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 xml:space="preserve">1.2 </w:t>
      </w:r>
      <w:r>
        <w:rPr>
          <w:rFonts w:hint="eastAsia"/>
          <w:sz w:val="28"/>
          <w:szCs w:val="28"/>
          <w:lang w:eastAsia="zh-CN"/>
        </w:rPr>
        <w:t>项目</w:t>
      </w:r>
      <w:r>
        <w:rPr>
          <w:sz w:val="28"/>
          <w:szCs w:val="28"/>
        </w:rPr>
        <w:t>范围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sz w:val="28"/>
          <w:szCs w:val="28"/>
        </w:rPr>
        <w:t>本次</w:t>
      </w:r>
      <w:r>
        <w:rPr>
          <w:rFonts w:hint="eastAsia"/>
          <w:sz w:val="28"/>
          <w:szCs w:val="28"/>
          <w:lang w:eastAsia="zh-CN"/>
        </w:rPr>
        <w:t>项目</w:t>
      </w:r>
      <w:r>
        <w:rPr>
          <w:sz w:val="28"/>
          <w:szCs w:val="28"/>
        </w:rPr>
        <w:t>范围</w:t>
      </w:r>
      <w:r>
        <w:rPr>
          <w:rFonts w:hint="eastAsia"/>
          <w:sz w:val="28"/>
          <w:szCs w:val="28"/>
        </w:rPr>
        <w:t>基于项目《设备</w:t>
      </w:r>
      <w:r>
        <w:rPr>
          <w:rFonts w:hint="eastAsia"/>
          <w:sz w:val="28"/>
          <w:szCs w:val="28"/>
          <w:lang w:eastAsia="zh-CN"/>
        </w:rPr>
        <w:t>采购清单</w:t>
      </w:r>
      <w:r>
        <w:rPr>
          <w:rFonts w:hint="eastAsia"/>
          <w:sz w:val="28"/>
          <w:szCs w:val="28"/>
        </w:rPr>
        <w:t>》编制，</w:t>
      </w:r>
      <w:r>
        <w:rPr>
          <w:rFonts w:hint="eastAsia"/>
          <w:sz w:val="28"/>
          <w:szCs w:val="28"/>
          <w:lang w:eastAsia="zh-CN"/>
        </w:rPr>
        <w:t>供</w:t>
      </w:r>
      <w:r>
        <w:rPr>
          <w:rFonts w:hint="eastAsia"/>
          <w:sz w:val="28"/>
          <w:szCs w:val="28"/>
        </w:rPr>
        <w:t>方需严格按清单所列设备名称及数量进行配置，并确保整线联动、稳定运行。</w:t>
      </w:r>
      <w:r>
        <w:rPr>
          <w:sz w:val="28"/>
          <w:szCs w:val="28"/>
        </w:rPr>
        <w:t>包括辣条生产线全流程设备的供货、运输、安装、调试、试运行、联动运行、终验收、技术文件、培训及售后服务等内容，覆盖从原料处理、和面、上粉、膨化、拉料、切片、调味、刷油、冷却、包装至成品出库的全部装备系统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1.3 总体要求</w:t>
      </w:r>
      <w:r>
        <w:rPr>
          <w:rFonts w:hint="eastAsia"/>
          <w:sz w:val="28"/>
          <w:szCs w:val="28"/>
          <w:lang w:eastAsia="zh-CN"/>
        </w:rPr>
        <w:t>（实质性要求）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 所有设备须为全新、未使用、原厂正品，符合国家食品机械、电气安全、环保等相关标准</w:t>
      </w:r>
    </w:p>
    <w:p w14:paraId="21714C76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与食品直接接触部件全部采用304/316L不锈钢或食品级材质，表面抛光（Ra≤0.8μm），无卫生死角，易拆卸、易清洗，符合《GB 14881 食品生产通用卫生规范》</w:t>
      </w:r>
    </w:p>
    <w:p w14:paraId="7B8D392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生产线整体自动化程度高，核心设备采用PLC可编程控制，可实现联动运行、参数存储、故障报警与停机保护</w:t>
      </w:r>
    </w:p>
    <w:p w14:paraId="75A4A6A0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 电气系统符合《GB 5226.1 机械安全 机械电气设备》标准，具备急停、过载、漏电、门盖联锁等多重保护</w:t>
      </w:r>
    </w:p>
    <w:p w14:paraId="001BFAD0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 噪音、粉尘控制符合国家职业卫生标准，设备运行率≥95%，设计产能≥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00kg/小时</w:t>
      </w:r>
    </w:p>
    <w:p w14:paraId="26927CB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 所有设备须提供原厂质保承诺</w:t>
      </w:r>
    </w:p>
    <w:p w14:paraId="668F2EEB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第二章 各系统设备详细技术要求</w:t>
      </w:r>
    </w:p>
    <w:p w14:paraId="7E84661F">
      <w:pPr>
        <w:ind w:left="560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2.1</w:t>
      </w:r>
      <w:r>
        <w:rPr>
          <w:sz w:val="28"/>
          <w:szCs w:val="28"/>
        </w:rPr>
        <w:t>自动和面系统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  <w:lang w:eastAsia="zh-CN"/>
        </w:rPr>
        <w:t>包含</w:t>
      </w:r>
      <w:r>
        <w:rPr>
          <w:sz w:val="28"/>
          <w:szCs w:val="28"/>
        </w:rPr>
        <w:t>自动和面机2台、真空吸粉系统2套、连续吸粉机2</w:t>
      </w:r>
    </w:p>
    <w:p w14:paraId="1B171563">
      <w:pPr>
        <w:ind w:left="560" w:hanging="560" w:hangingChars="200"/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t>台</w:t>
      </w:r>
      <w:r>
        <w:rPr>
          <w:rFonts w:hint="eastAsia"/>
          <w:sz w:val="28"/>
          <w:szCs w:val="28"/>
          <w:lang w:eastAsia="zh-CN"/>
        </w:rPr>
        <w:t>、甘油乳化桶及甘油控制系统</w:t>
      </w:r>
      <w:r>
        <w:rPr>
          <w:sz w:val="28"/>
          <w:szCs w:val="28"/>
        </w:rPr>
        <w:t>。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自动和面机</w:t>
      </w:r>
      <w:r>
        <w:rPr>
          <w:rFonts w:hint="eastAsia"/>
          <w:sz w:val="28"/>
          <w:szCs w:val="28"/>
          <w:lang w:eastAsia="zh-CN"/>
        </w:rPr>
        <w:t>：</w:t>
      </w:r>
    </w:p>
    <w:p w14:paraId="5E7FAFF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-</w:t>
      </w:r>
      <w:r>
        <w:rPr>
          <w:rFonts w:hint="eastAsia"/>
          <w:sz w:val="28"/>
          <w:szCs w:val="28"/>
        </w:rPr>
        <w:t>全自动真空和面机 真空度≤-0.08MPa。</w:t>
      </w:r>
    </w:p>
    <w:p w14:paraId="61910C3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-材质：整机304不锈钢，</w:t>
      </w:r>
      <w:r>
        <w:rPr>
          <w:sz w:val="28"/>
          <w:szCs w:val="28"/>
        </w:rPr>
        <w:t>50×50×1.5mm不锈钢方管</w:t>
      </w:r>
      <w:r>
        <w:rPr>
          <w:rFonts w:hint="eastAsia"/>
          <w:sz w:val="28"/>
          <w:szCs w:val="28"/>
        </w:rPr>
        <w:t>料缸厚度，搅拌桨食品级不锈钢</w:t>
      </w:r>
    </w:p>
    <w:p w14:paraId="6C949B9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-功能：自动加水、加粉计量，计量精度±1%，可预设配方，自动配比</w:t>
      </w:r>
    </w:p>
    <w:p w14:paraId="56CF0BE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-安全：门盖联锁、过载保护、漏电保护、故障报警，急停按钮</w:t>
      </w:r>
    </w:p>
    <w:p w14:paraId="0FB0E5D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-出料：自动翻缸出料，衔接顺畅，无残留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便于衔接下道工序。</w:t>
      </w:r>
    </w:p>
    <w:p w14:paraId="59439C53">
      <w:pPr>
        <w:rPr>
          <w:sz w:val="28"/>
          <w:szCs w:val="28"/>
        </w:rPr>
      </w:pPr>
      <w:r>
        <w:rPr>
          <w:sz w:val="28"/>
          <w:szCs w:val="28"/>
        </w:rPr>
        <w:t>真空吸粉系统：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- 304不锈钢、7.5kW双段旋涡风机、称重模块、PLC触摸屏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连续吸粉机：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-输送量</w:t>
      </w:r>
      <w:r>
        <w:rPr>
          <w:rFonts w:hint="eastAsia"/>
          <w:sz w:val="28"/>
          <w:szCs w:val="28"/>
          <w:lang w:val="en-US" w:eastAsia="zh-CN"/>
        </w:rPr>
        <w:t>300</w:t>
      </w:r>
      <w:r>
        <w:rPr>
          <w:sz w:val="28"/>
          <w:szCs w:val="28"/>
        </w:rPr>
        <w:t>–1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sz w:val="28"/>
          <w:szCs w:val="28"/>
        </w:rPr>
        <w:t>00kg/h，配套5.5kW风机、滤芯、料位计、关风机</w:t>
      </w:r>
    </w:p>
    <w:p w14:paraId="0F2DDECF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甘油乳化桶：</w:t>
      </w:r>
    </w:p>
    <w:p w14:paraId="3F2A6547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-尺寸：1000*1200mm；</w:t>
      </w:r>
    </w:p>
    <w:p w14:paraId="592DEC6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-内胆材质：SUS316L；厚度</w:t>
      </w:r>
      <w:r>
        <w:rPr>
          <w:rFonts w:hint="eastAsia"/>
          <w:sz w:val="28"/>
          <w:szCs w:val="28"/>
        </w:rPr>
        <w:t>≥3mm</w:t>
      </w:r>
    </w:p>
    <w:p w14:paraId="024DF9A5"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-2个进口、2个出口；罐底锥形，出料顺畅无残留</w:t>
      </w:r>
    </w:p>
    <w:p w14:paraId="1CEABED5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2.2 自动上粉系统（6位+2位）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  <w:lang w:eastAsia="zh-CN"/>
        </w:rPr>
        <w:t>包含</w:t>
      </w:r>
      <w:r>
        <w:rPr>
          <w:sz w:val="28"/>
          <w:szCs w:val="28"/>
        </w:rPr>
        <w:t>上粉线主体、过渡槽、脱包投料站2台、一拖一储粉</w:t>
      </w:r>
    </w:p>
    <w:p w14:paraId="6B7364EC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仓、粉仓控制箱、</w:t>
      </w:r>
      <w:r>
        <w:rPr>
          <w:rFonts w:hint="eastAsia"/>
          <w:sz w:val="28"/>
          <w:szCs w:val="28"/>
          <w:lang w:eastAsia="zh-CN"/>
        </w:rPr>
        <w:t>双螺杆配盐配水机、</w:t>
      </w:r>
      <w:r>
        <w:rPr>
          <w:sz w:val="28"/>
          <w:szCs w:val="28"/>
        </w:rPr>
        <w:t>定量控制桶、操作平台。</w:t>
      </w:r>
    </w:p>
    <w:p w14:paraId="0FB3FC64">
      <w:pPr>
        <w:rPr>
          <w:sz w:val="28"/>
          <w:szCs w:val="28"/>
        </w:rPr>
      </w:pPr>
      <w:r>
        <w:rPr>
          <w:sz w:val="28"/>
          <w:szCs w:val="28"/>
        </w:rPr>
        <w:t>上粉线主体要求：</w:t>
      </w:r>
    </w:p>
    <w:p w14:paraId="79997287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- 板材1.7mm/1.3mm，刮板2.4mm</w:t>
      </w:r>
    </w:p>
    <w:p w14:paraId="08E824EC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- RV电机+300W转弯电机</w:t>
      </w:r>
    </w:p>
    <w:p w14:paraId="3DE0B8F3">
      <w:pPr>
        <w:ind w:left="560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输送：封闭式螺旋输送，配备</w:t>
      </w:r>
      <w:r>
        <w:rPr>
          <w:rFonts w:hint="eastAsia"/>
          <w:sz w:val="28"/>
          <w:szCs w:val="28"/>
          <w:lang w:eastAsia="zh-CN"/>
        </w:rPr>
        <w:t>自动脱包与</w:t>
      </w:r>
      <w:r>
        <w:rPr>
          <w:rFonts w:hint="eastAsia"/>
          <w:sz w:val="28"/>
          <w:szCs w:val="28"/>
        </w:rPr>
        <w:t>除尘装置，除尘效率</w:t>
      </w:r>
    </w:p>
    <w:p w14:paraId="1DADED8D">
      <w:pPr>
        <w:ind w:left="560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≥99%，无粉尘外溢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粉尘排放浓度≤10mg/m³。</w:t>
      </w:r>
    </w:p>
    <w:p w14:paraId="7601FCF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计量：面粉、辅料自动计量，精度±0.5%，可预设配方，自动配比输送。</w:t>
      </w:r>
    </w:p>
    <w:p w14:paraId="24FA911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联动：与和面机信号联动，按需供料，防止堆积或断料</w:t>
      </w:r>
    </w:p>
    <w:p w14:paraId="30B814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材质：输送管道、料斗304不锈钢，易清洁</w:t>
      </w:r>
    </w:p>
    <w:p w14:paraId="3255455D">
      <w:pPr>
        <w:rPr>
          <w:rFonts w:hint="eastAsia"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>储粉仓：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- 304不锈钢1.5mm，50×50×2.0mm方管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双螺杆配盐配水机</w:t>
      </w:r>
      <w:r>
        <w:rPr>
          <w:rFonts w:hint="eastAsia"/>
          <w:sz w:val="28"/>
          <w:szCs w:val="28"/>
          <w:lang w:eastAsia="zh-CN"/>
        </w:rPr>
        <w:t>要求：</w:t>
      </w:r>
    </w:p>
    <w:p w14:paraId="00B2D31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功能：盐水、调味液自动配比、定量输送，浓度精准可控</w:t>
      </w:r>
    </w:p>
    <w:p w14:paraId="7BFB1A6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流量：0-100L/h可调，精度±0.5%</w:t>
      </w:r>
    </w:p>
    <w:p w14:paraId="3C5D0B0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材质：管路、阀体、泵体304不锈钢，耐酸碱腐蚀</w:t>
      </w:r>
    </w:p>
    <w:p w14:paraId="23F5E59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控制：PLC+触摸屏，可预设配方，</w:t>
      </w:r>
      <w:r>
        <w:rPr>
          <w:rFonts w:hint="eastAsia"/>
          <w:sz w:val="28"/>
          <w:szCs w:val="28"/>
          <w:lang w:eastAsia="zh-CN"/>
        </w:rPr>
        <w:t>自动配比；</w:t>
      </w:r>
      <w:r>
        <w:rPr>
          <w:rFonts w:hint="eastAsia"/>
          <w:sz w:val="28"/>
          <w:szCs w:val="28"/>
        </w:rPr>
        <w:t>与和面机/膨化机联动</w:t>
      </w:r>
    </w:p>
    <w:p w14:paraId="68F5E9AD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2.3 膨化系统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包含新型双螺杆卧式下粉机（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套）、五代膨化机（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sz w:val="28"/>
          <w:szCs w:val="28"/>
        </w:rPr>
        <w:t>台）。</w:t>
      </w:r>
    </w:p>
    <w:p w14:paraId="1EDE77CD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双螺杆卧式下粉机要求：</w:t>
      </w:r>
    </w:p>
    <w:p w14:paraId="1857C39F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采用双螺杆结构，螺杆材质为</w:t>
      </w:r>
      <w:r>
        <w:rPr>
          <w:rFonts w:hint="eastAsia"/>
          <w:sz w:val="28"/>
          <w:szCs w:val="28"/>
          <w:lang w:val="en-US" w:eastAsia="zh-CN"/>
        </w:rPr>
        <w:t>304不锈钢</w:t>
      </w:r>
      <w:r>
        <w:rPr>
          <w:rFonts w:hint="eastAsia"/>
          <w:sz w:val="28"/>
          <w:szCs w:val="28"/>
        </w:rPr>
        <w:t>，具备高耐磨性使用寿命≥5000小时。变频调速，与前后端实现速度同步。配置快换模头。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面板2.0mm、底板6.0mm、搅叶10mm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轴承UCF205、6003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- 配置控制电箱、双电机驱动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- 产能：单台≥</w:t>
      </w:r>
      <w:r>
        <w:rPr>
          <w:rFonts w:hint="eastAsia"/>
          <w:sz w:val="28"/>
          <w:szCs w:val="28"/>
          <w:lang w:val="en-US" w:eastAsia="zh-CN"/>
        </w:rPr>
        <w:t>75</w:t>
      </w:r>
      <w:r>
        <w:rPr>
          <w:rFonts w:hint="eastAsia"/>
          <w:sz w:val="28"/>
          <w:szCs w:val="28"/>
        </w:rPr>
        <w:t>kg/h，可与生产线速度联动调节</w:t>
      </w:r>
    </w:p>
    <w:p w14:paraId="70834A7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模具：配备5种及以上辣条成型模具，更换便捷，定位精准</w:t>
      </w:r>
    </w:p>
    <w:p w14:paraId="0D33D1D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控制：PLC+触摸屏控制，变频调速（0-500rpm），具备参数存储、故障诊断、自动报警功能</w:t>
      </w:r>
    </w:p>
    <w:p w14:paraId="3118C3A4">
      <w:pPr>
        <w:rPr>
          <w:rFonts w:hint="eastAsia"/>
          <w:b/>
          <w:bCs/>
          <w:sz w:val="28"/>
          <w:szCs w:val="28"/>
        </w:rPr>
      </w:pPr>
      <w:r>
        <w:rPr>
          <w:b w:val="0"/>
          <w:bCs w:val="0"/>
          <w:sz w:val="28"/>
          <w:szCs w:val="28"/>
        </w:rPr>
        <w:t>五代膨化机要求：</w:t>
      </w:r>
      <w:r>
        <w:rPr>
          <w:rFonts w:hint="eastAsia"/>
          <w:b/>
          <w:bCs/>
          <w:sz w:val="28"/>
          <w:szCs w:val="28"/>
        </w:rPr>
        <w:t xml:space="preserve"> </w:t>
      </w:r>
    </w:p>
    <w:p w14:paraId="336201F9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15KW6级电机</w:t>
      </w:r>
      <w:r>
        <w:rPr>
          <w:rFonts w:hint="eastAsia"/>
          <w:sz w:val="28"/>
          <w:szCs w:val="28"/>
        </w:rPr>
        <w:t>高性能单螺杆膨化机，用于特定口感或形状产品生产。螺杆及机筒材质不低于双螺杆标准，产能与前端匹配。</w:t>
      </w:r>
    </w:p>
    <w:p w14:paraId="04809D2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功能：单螺杆膨化，适配辣条坯料熟化、成型，口感稳定</w:t>
      </w:r>
    </w:p>
    <w:p w14:paraId="4DAD8DE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产能：单台≥</w:t>
      </w:r>
      <w:r>
        <w:rPr>
          <w:rFonts w:hint="eastAsia"/>
          <w:sz w:val="28"/>
          <w:szCs w:val="28"/>
          <w:lang w:val="en-US" w:eastAsia="zh-CN"/>
        </w:rPr>
        <w:t>75</w:t>
      </w:r>
      <w:r>
        <w:rPr>
          <w:rFonts w:hint="eastAsia"/>
          <w:sz w:val="28"/>
          <w:szCs w:val="28"/>
        </w:rPr>
        <w:t>kg/h，出料均匀，无断料、堵料现象</w:t>
      </w:r>
    </w:p>
    <w:p w14:paraId="59CA96E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控制：变频调速，与前后设备联动，运行稳定，故障率≤1%</w:t>
      </w:r>
    </w:p>
    <w:p w14:paraId="6A718F4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配置：配套自动喂料器，料位自动控制，防止空转</w:t>
      </w:r>
    </w:p>
    <w:p w14:paraId="33283226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2.4 拉料、输送、成型系统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包括拉料机、</w:t>
      </w:r>
      <w:r>
        <w:rPr>
          <w:rFonts w:hint="eastAsia"/>
          <w:sz w:val="28"/>
          <w:szCs w:val="28"/>
          <w:lang w:val="en-US" w:eastAsia="zh-CN"/>
        </w:rPr>
        <w:t>4M3层切料机12台、</w:t>
      </w:r>
      <w:r>
        <w:rPr>
          <w:sz w:val="28"/>
          <w:szCs w:val="28"/>
        </w:rPr>
        <w:t>平运带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条、往返带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sz w:val="28"/>
          <w:szCs w:val="28"/>
        </w:rPr>
        <w:t>条、</w:t>
      </w:r>
    </w:p>
    <w:p w14:paraId="39B6E52D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提升带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t>条。</w:t>
      </w:r>
    </w:p>
    <w:p w14:paraId="73FAF52F">
      <w:pPr>
        <w:ind w:left="559" w:leftChars="266" w:firstLine="0" w:firstLineChars="0"/>
        <w:rPr>
          <w:sz w:val="28"/>
          <w:szCs w:val="28"/>
        </w:rPr>
      </w:pPr>
      <w:r>
        <w:rPr>
          <w:sz w:val="28"/>
          <w:szCs w:val="28"/>
        </w:rPr>
        <w:t>拉料机：</w:t>
      </w:r>
    </w:p>
    <w:p w14:paraId="226BBBEC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- 38×38×1.4mm方管结构、0.37kW电机、食品级冲孔带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输送设备：</w:t>
      </w:r>
    </w:p>
    <w:p w14:paraId="7B3CD13C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平输送带</w:t>
      </w:r>
      <w:r>
        <w:rPr>
          <w:rFonts w:hint="eastAsia"/>
          <w:sz w:val="28"/>
          <w:szCs w:val="28"/>
          <w:lang w:eastAsia="zh-CN"/>
        </w:rPr>
        <w:t>：</w:t>
      </w:r>
    </w:p>
    <w:p w14:paraId="46F2E16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带体：食品级PU/硅胶带，带宽≥500mm，厚度≥2mm，耐油、耐磨、耐高温（120℃）</w:t>
      </w:r>
    </w:p>
    <w:p w14:paraId="65EF738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机架：变频调速（0-15m/min），防跑偏、防滑装置</w:t>
      </w:r>
    </w:p>
    <w:p w14:paraId="4127430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- 结构：快拆式，输送带可快速拆卸清洗，无卫生死角 </w:t>
      </w:r>
    </w:p>
    <w:p w14:paraId="4994920E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往返带</w:t>
      </w:r>
      <w:r>
        <w:rPr>
          <w:rFonts w:hint="eastAsia"/>
          <w:sz w:val="28"/>
          <w:szCs w:val="28"/>
          <w:lang w:eastAsia="zh-CN"/>
        </w:rPr>
        <w:t>：</w:t>
      </w:r>
    </w:p>
    <w:p w14:paraId="0CD7FF0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功能：物料双向输送，光电感应自动启停，防止堆积</w:t>
      </w:r>
    </w:p>
    <w:p w14:paraId="677C5AB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速度：0-10m/min变频可调，承载≥50kg/m，噪音≤70dB</w:t>
      </w:r>
    </w:p>
    <w:p w14:paraId="10394F26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提升带</w:t>
      </w:r>
      <w:r>
        <w:rPr>
          <w:rFonts w:hint="eastAsia"/>
          <w:sz w:val="28"/>
          <w:szCs w:val="28"/>
          <w:lang w:eastAsia="zh-CN"/>
        </w:rPr>
        <w:t>：</w:t>
      </w:r>
    </w:p>
    <w:p w14:paraId="696AF40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结构：倾斜式提升，倾角≤45°，料斗304不锈钢，带挡板防滑落</w:t>
      </w:r>
    </w:p>
    <w:p w14:paraId="0849A82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参数：提升高度≥3m，输送量≥500kg/h，变频调速</w:t>
      </w:r>
    </w:p>
    <w:p w14:paraId="539C2B9C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- 安全：全封闭防护罩，急停按钮，过载保护</w:t>
      </w:r>
      <w:r>
        <w:rPr>
          <w:rFonts w:hint="eastAsia"/>
          <w:sz w:val="28"/>
          <w:szCs w:val="28"/>
          <w:lang w:eastAsia="zh-CN"/>
        </w:rPr>
        <w:t>。</w:t>
      </w:r>
    </w:p>
    <w:p w14:paraId="4FE44785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4m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层切料机</w:t>
      </w:r>
      <w:r>
        <w:rPr>
          <w:rFonts w:hint="eastAsia"/>
          <w:sz w:val="28"/>
          <w:szCs w:val="28"/>
          <w:lang w:eastAsia="zh-CN"/>
        </w:rPr>
        <w:t>：</w:t>
      </w:r>
    </w:p>
    <w:p w14:paraId="52C2D9D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功能：膨化料坯定尺切割，尺寸精准可调</w:t>
      </w:r>
    </w:p>
    <w:p w14:paraId="466D94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切割范围：长度20-1</w:t>
      </w:r>
      <w:r>
        <w:rPr>
          <w:rFonts w:hint="eastAsia"/>
          <w:sz w:val="28"/>
          <w:szCs w:val="28"/>
          <w:lang w:val="en-US" w:eastAsia="zh-CN"/>
        </w:rPr>
        <w:t>50</w:t>
      </w:r>
      <w:r>
        <w:rPr>
          <w:rFonts w:hint="eastAsia"/>
          <w:sz w:val="28"/>
          <w:szCs w:val="28"/>
        </w:rPr>
        <w:t>mm，厚度1-5mm，精度±0.5mm</w:t>
      </w:r>
    </w:p>
    <w:p w14:paraId="5EBD737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刀具：</w:t>
      </w:r>
      <w:r>
        <w:rPr>
          <w:rFonts w:hint="eastAsia"/>
          <w:sz w:val="28"/>
          <w:szCs w:val="28"/>
          <w:lang w:val="en-US" w:eastAsia="zh-CN"/>
        </w:rPr>
        <w:t>食品级不锈</w:t>
      </w:r>
      <w:r>
        <w:rPr>
          <w:rFonts w:hint="eastAsia"/>
          <w:sz w:val="28"/>
          <w:szCs w:val="28"/>
        </w:rPr>
        <w:t>钢，锋利耐用，使用寿命≥8000小时，拆装便捷</w:t>
      </w:r>
    </w:p>
    <w:p w14:paraId="65F191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控制：与上游设备速度同步，光电感应自动启停，无堆积、无扯料</w:t>
      </w:r>
    </w:p>
    <w:p w14:paraId="05F7CF8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结构：全封闭防护罩，安全联锁，符合机械安全标准</w:t>
      </w:r>
    </w:p>
    <w:p w14:paraId="6B3BEBFC">
      <w:pPr>
        <w:ind w:left="560" w:hanging="560" w:hangingChars="200"/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t>2.5 调味系统</w:t>
      </w:r>
      <w:r>
        <w:rPr>
          <w:rFonts w:hint="eastAsia"/>
          <w:sz w:val="28"/>
          <w:szCs w:val="28"/>
          <w:lang w:eastAsia="zh-CN"/>
        </w:rPr>
        <w:t>（核心）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包括</w:t>
      </w:r>
      <w:r>
        <w:rPr>
          <w:rFonts w:hint="eastAsia"/>
          <w:sz w:val="28"/>
          <w:szCs w:val="28"/>
          <w:lang w:eastAsia="zh-CN"/>
        </w:rPr>
        <w:t>湿货在线整形理料机</w:t>
      </w:r>
      <w:r>
        <w:rPr>
          <w:rFonts w:hint="eastAsia"/>
          <w:sz w:val="28"/>
          <w:szCs w:val="28"/>
          <w:lang w:val="en-US" w:eastAsia="zh-CN"/>
        </w:rPr>
        <w:t>2套</w:t>
      </w:r>
      <w:r>
        <w:rPr>
          <w:rFonts w:hint="eastAsia"/>
          <w:sz w:val="28"/>
          <w:szCs w:val="28"/>
          <w:lang w:eastAsia="zh-CN"/>
        </w:rPr>
        <w:t>、自动</w:t>
      </w:r>
      <w:r>
        <w:rPr>
          <w:sz w:val="28"/>
          <w:szCs w:val="28"/>
        </w:rPr>
        <w:t>喷油机系统</w:t>
      </w:r>
      <w:r>
        <w:rPr>
          <w:rFonts w:hint="eastAsia"/>
          <w:sz w:val="28"/>
          <w:szCs w:val="28"/>
          <w:lang w:val="en-US" w:eastAsia="zh-CN"/>
        </w:rPr>
        <w:t>2套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  <w:lang w:eastAsia="zh-CN"/>
        </w:rPr>
        <w:t>自动传感</w:t>
      </w:r>
    </w:p>
    <w:p w14:paraId="2D5BC281">
      <w:pPr>
        <w:ind w:left="560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系统</w:t>
      </w:r>
      <w:r>
        <w:rPr>
          <w:rFonts w:hint="eastAsia"/>
          <w:sz w:val="28"/>
          <w:szCs w:val="28"/>
          <w:lang w:val="en-US" w:eastAsia="zh-CN"/>
        </w:rPr>
        <w:t>2套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sz w:val="28"/>
          <w:szCs w:val="28"/>
        </w:rPr>
        <w:t>不锈钢八角桶</w:t>
      </w:r>
      <w:r>
        <w:rPr>
          <w:rFonts w:hint="eastAsia"/>
          <w:sz w:val="28"/>
          <w:szCs w:val="28"/>
          <w:lang w:val="en-US" w:eastAsia="zh-CN"/>
        </w:rPr>
        <w:t>6台</w:t>
      </w:r>
      <w:r>
        <w:rPr>
          <w:sz w:val="28"/>
          <w:szCs w:val="28"/>
        </w:rPr>
        <w:t>、单螺杆香粉机</w:t>
      </w:r>
      <w:r>
        <w:rPr>
          <w:rFonts w:hint="eastAsia"/>
          <w:sz w:val="28"/>
          <w:szCs w:val="28"/>
          <w:lang w:val="en-US" w:eastAsia="zh-CN"/>
        </w:rPr>
        <w:t>3套</w:t>
      </w:r>
      <w:r>
        <w:rPr>
          <w:sz w:val="28"/>
          <w:szCs w:val="28"/>
        </w:rPr>
        <w:t>、全自动香粉复配</w:t>
      </w:r>
    </w:p>
    <w:p w14:paraId="598A6F75">
      <w:pPr>
        <w:ind w:left="560" w:hanging="560" w:hangingChars="200"/>
        <w:rPr>
          <w:sz w:val="28"/>
          <w:szCs w:val="28"/>
        </w:rPr>
      </w:pPr>
      <w:r>
        <w:rPr>
          <w:sz w:val="28"/>
          <w:szCs w:val="28"/>
        </w:rPr>
        <w:t>机</w:t>
      </w:r>
      <w:r>
        <w:rPr>
          <w:rFonts w:hint="eastAsia"/>
          <w:sz w:val="28"/>
          <w:szCs w:val="28"/>
          <w:lang w:val="en-US" w:eastAsia="zh-CN"/>
        </w:rPr>
        <w:t>2台</w:t>
      </w:r>
      <w:r>
        <w:rPr>
          <w:sz w:val="28"/>
          <w:szCs w:val="28"/>
        </w:rPr>
        <w:t>。</w:t>
      </w:r>
    </w:p>
    <w:p w14:paraId="01118C0D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自动喷油机系统</w:t>
      </w:r>
      <w:r>
        <w:rPr>
          <w:rFonts w:hint="eastAsia"/>
          <w:sz w:val="28"/>
          <w:szCs w:val="28"/>
          <w:lang w:eastAsia="zh-CN"/>
        </w:rPr>
        <w:t>：</w:t>
      </w:r>
    </w:p>
    <w:p w14:paraId="382FA71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配备自动喷油装置，油量可精确调节（比例阀控制）。喷油均匀，无滴漏。</w:t>
      </w:r>
    </w:p>
    <w:p w14:paraId="12C35EA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功能：辣条自动定量喷油，喷涂均匀，无漏喷、过喷</w:t>
      </w:r>
    </w:p>
    <w:p w14:paraId="7E35A4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参数：喷油压力0.2-0.6MPa，流量0-50L/h可调，与生产线速度联动</w:t>
      </w:r>
    </w:p>
    <w:p w14:paraId="34C9518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材质：喷嘴、管路304不锈钢，快拆结构，易清洗，防止油脂变质</w:t>
      </w:r>
    </w:p>
    <w:p w14:paraId="400B5E1B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自动传感系统</w:t>
      </w:r>
      <w:r>
        <w:rPr>
          <w:rFonts w:hint="eastAsia"/>
          <w:sz w:val="28"/>
          <w:szCs w:val="28"/>
          <w:lang w:eastAsia="zh-CN"/>
        </w:rPr>
        <w:t>：</w:t>
      </w:r>
    </w:p>
    <w:p w14:paraId="3739434A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包括光电传感器、流量计、称重模块等，用于实时监测物料流量、油料添加量，实现闭环控制。</w:t>
      </w:r>
    </w:p>
    <w:p w14:paraId="6BBAA5B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功能：对生产线物料流量、重量、温度、位置等参数实时监测，反馈至PLC控制系统</w:t>
      </w:r>
    </w:p>
    <w:p w14:paraId="09CD7FF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传感器：采用光电、称重等传感器，精度±0.5%，响应时间≤0.1s。</w:t>
      </w:r>
    </w:p>
    <w:p w14:paraId="750FC04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不锈钢八角桶 6台 </w:t>
      </w:r>
    </w:p>
    <w:p w14:paraId="00EF33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用途：辣条调味混合，混合均匀度≥9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%</w:t>
      </w:r>
    </w:p>
    <w:p w14:paraId="596401F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容积：≥</w:t>
      </w:r>
      <w:r>
        <w:rPr>
          <w:rFonts w:hint="eastAsia"/>
          <w:sz w:val="28"/>
          <w:szCs w:val="28"/>
          <w:lang w:val="en-US" w:eastAsia="zh-CN"/>
        </w:rPr>
        <w:t>120</w:t>
      </w:r>
      <w:r>
        <w:rPr>
          <w:rFonts w:hint="eastAsia"/>
          <w:sz w:val="28"/>
          <w:szCs w:val="28"/>
        </w:rPr>
        <w:t>L，内壁镜面抛光（Ra≤0.8μm）</w:t>
      </w:r>
    </w:p>
    <w:p w14:paraId="175BCA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转速：0-30rpm变频可调，带密封盖，防止调味粉泄漏</w:t>
      </w:r>
    </w:p>
    <w:p w14:paraId="0F56862A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- 出料：底部快开式出料口，</w:t>
      </w:r>
      <w:r>
        <w:rPr>
          <w:rFonts w:hint="eastAsia"/>
          <w:sz w:val="28"/>
          <w:szCs w:val="28"/>
          <w:lang w:eastAsia="zh-CN"/>
        </w:rPr>
        <w:t>无残留，可</w:t>
      </w:r>
      <w:r>
        <w:rPr>
          <w:rFonts w:hint="eastAsia"/>
          <w:sz w:val="28"/>
          <w:szCs w:val="28"/>
        </w:rPr>
        <w:t>衔接包装机</w:t>
      </w:r>
      <w:r>
        <w:rPr>
          <w:rFonts w:hint="eastAsia"/>
          <w:sz w:val="28"/>
          <w:szCs w:val="28"/>
          <w:lang w:eastAsia="zh-CN"/>
        </w:rPr>
        <w:t>或下道工序</w:t>
      </w:r>
    </w:p>
    <w:p w14:paraId="6A408802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单螺杆香粉机</w:t>
      </w:r>
      <w:r>
        <w:rPr>
          <w:rFonts w:hint="eastAsia"/>
          <w:sz w:val="28"/>
          <w:szCs w:val="28"/>
          <w:lang w:eastAsia="zh-CN"/>
        </w:rPr>
        <w:t>：</w:t>
      </w:r>
    </w:p>
    <w:p w14:paraId="7741566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功能：将香辛料、调味粉等研磨成细粉，细度≥80目配备防堵塞装置</w:t>
      </w:r>
    </w:p>
    <w:p w14:paraId="0274D7E7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- 参数：产能≥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0kg/h，电机功率≥5.5kW，</w:t>
      </w:r>
      <w:r>
        <w:rPr>
          <w:rFonts w:hint="eastAsia"/>
          <w:sz w:val="28"/>
          <w:szCs w:val="28"/>
          <w:lang w:eastAsia="zh-CN"/>
        </w:rPr>
        <w:t>配减速机</w:t>
      </w:r>
    </w:p>
    <w:p w14:paraId="240203C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材质：304不锈钢，</w:t>
      </w:r>
      <w:r>
        <w:rPr>
          <w:rFonts w:hint="eastAsia"/>
          <w:sz w:val="28"/>
          <w:szCs w:val="28"/>
          <w:lang w:eastAsia="zh-CN"/>
        </w:rPr>
        <w:t>配备除尘装置，无粉尘污染、</w:t>
      </w:r>
      <w:r>
        <w:rPr>
          <w:rFonts w:hint="eastAsia"/>
          <w:sz w:val="28"/>
          <w:szCs w:val="28"/>
        </w:rPr>
        <w:t>无金属污染</w:t>
      </w:r>
    </w:p>
    <w:p w14:paraId="4E2C511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全自动香粉复配机</w:t>
      </w:r>
    </w:p>
    <w:p w14:paraId="668C4F8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功能：调味料自动计量、混合，批次混合均匀度≥98%</w:t>
      </w:r>
    </w:p>
    <w:p w14:paraId="6635F84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计量：精度±0.1%，可存储配方，自动配比</w:t>
      </w:r>
    </w:p>
    <w:p w14:paraId="3DD2B09C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- 结构：密闭式混合，304不锈钢，易清洁，无粉尘外泄</w:t>
      </w:r>
      <w:r>
        <w:rPr>
          <w:rFonts w:hint="eastAsia"/>
          <w:sz w:val="28"/>
          <w:szCs w:val="28"/>
          <w:lang w:eastAsia="zh-CN"/>
        </w:rPr>
        <w:t>，</w:t>
      </w:r>
    </w:p>
    <w:p w14:paraId="51091BCF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湿货在线刷油理料线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sz w:val="28"/>
          <w:szCs w:val="28"/>
        </w:rPr>
        <w:t>包含进料机构、刷油系统、循环油道、搓揉压料、切片成型、输送系统、称重模块、冷却架、捶打机构、电控系统。</w:t>
      </w:r>
      <w:r>
        <w:rPr>
          <w:rFonts w:hint="eastAsia"/>
          <w:sz w:val="28"/>
          <w:szCs w:val="28"/>
          <w:lang w:eastAsia="zh-CN"/>
        </w:rPr>
        <w:t>实现现有产品</w:t>
      </w:r>
      <w:r>
        <w:rPr>
          <w:rFonts w:hint="eastAsia"/>
          <w:sz w:val="28"/>
          <w:szCs w:val="28"/>
          <w:lang w:val="en-US" w:eastAsia="zh-CN"/>
        </w:rPr>
        <w:t>3行*5片/包的湿胚料自动刷油整理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- 功能：湿坯料整形、梳理，均匀进入膨化机，无粘连、无堆积</w:t>
      </w:r>
    </w:p>
    <w:p w14:paraId="7BCC63C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控制：与前后设备速度同步，光电感应自动调节</w:t>
      </w:r>
      <w:r>
        <w:rPr>
          <w:sz w:val="28"/>
          <w:szCs w:val="28"/>
        </w:rPr>
        <w:t>PLC全自动控制</w:t>
      </w:r>
    </w:p>
    <w:p w14:paraId="7B925D2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材质：机架304不锈钢，梳理部件食品级材质，易清洁</w:t>
      </w:r>
    </w:p>
    <w:p w14:paraId="5A649159">
      <w:pPr>
        <w:ind w:left="560" w:hanging="560" w:hangingChars="200"/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 xml:space="preserve"> 储油与供油系统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包括1200斤储油桶、600斤储油桶、</w:t>
      </w:r>
      <w:r>
        <w:rPr>
          <w:rFonts w:hint="eastAsia"/>
          <w:sz w:val="28"/>
          <w:szCs w:val="28"/>
          <w:lang w:eastAsia="zh-CN"/>
        </w:rPr>
        <w:t>油桶</w:t>
      </w:r>
      <w:r>
        <w:rPr>
          <w:sz w:val="28"/>
          <w:szCs w:val="28"/>
        </w:rPr>
        <w:t>控制箱、</w:t>
      </w:r>
      <w:r>
        <w:rPr>
          <w:rFonts w:hint="eastAsia"/>
          <w:sz w:val="28"/>
          <w:szCs w:val="28"/>
          <w:lang w:eastAsia="zh-CN"/>
        </w:rPr>
        <w:t>电磁加热油</w:t>
      </w:r>
    </w:p>
    <w:p w14:paraId="517F0D92">
      <w:pPr>
        <w:ind w:left="560" w:hanging="560" w:hanging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桶、</w:t>
      </w:r>
      <w:r>
        <w:rPr>
          <w:sz w:val="28"/>
          <w:szCs w:val="28"/>
        </w:rPr>
        <w:t>油泵。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1200斤储油桶</w:t>
      </w:r>
      <w:r>
        <w:rPr>
          <w:rFonts w:hint="eastAsia"/>
          <w:sz w:val="28"/>
          <w:szCs w:val="28"/>
          <w:lang w:eastAsia="zh-CN"/>
        </w:rPr>
        <w:t>：</w:t>
      </w:r>
    </w:p>
    <w:p w14:paraId="3329B05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容积：≥600L，304不锈钢，内外抛光底部锥形设计，方便排空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顶部进料口，底部出油口及排污阀</w:t>
      </w:r>
    </w:p>
    <w:p w14:paraId="391EFEA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控制：与自动喷油机联动供油</w:t>
      </w:r>
    </w:p>
    <w:p w14:paraId="120E13C9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600斤储油桶</w:t>
      </w:r>
      <w:r>
        <w:rPr>
          <w:rFonts w:hint="eastAsia"/>
          <w:sz w:val="28"/>
          <w:szCs w:val="28"/>
          <w:lang w:eastAsia="zh-CN"/>
        </w:rPr>
        <w:t>：</w:t>
      </w:r>
    </w:p>
    <w:p w14:paraId="2191E6E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容积：≥300L，304不锈钢，功能同1200斤储油桶，</w:t>
      </w:r>
    </w:p>
    <w:p w14:paraId="504C7AE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用途：储存小批量特种油脂或调味油</w:t>
      </w:r>
    </w:p>
    <w:p w14:paraId="29275EA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3KW油泵带电机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 xml:space="preserve"> </w:t>
      </w:r>
    </w:p>
    <w:p w14:paraId="6BD6A00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电机：3kW三相异步，防护等级IP55，绝缘F级，能效≥2级</w:t>
      </w:r>
    </w:p>
    <w:p w14:paraId="0AD6AFCB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- 油泵：流量≥100L/h，压力≥0.6MPa，泵体304不锈钢，耐油耐腐蚀</w:t>
      </w:r>
      <w:r>
        <w:rPr>
          <w:rFonts w:hint="eastAsia"/>
          <w:sz w:val="28"/>
          <w:szCs w:val="28"/>
          <w:lang w:eastAsia="zh-CN"/>
        </w:rPr>
        <w:t>，适合食品级油脂输送</w:t>
      </w:r>
    </w:p>
    <w:p w14:paraId="67671E7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控制：与油桶控制箱联动，自动启停，过载保护</w:t>
      </w:r>
    </w:p>
    <w:p w14:paraId="06FD9A03"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油桶控制箱</w:t>
      </w:r>
      <w:r>
        <w:rPr>
          <w:rFonts w:hint="eastAsia"/>
          <w:sz w:val="28"/>
          <w:szCs w:val="28"/>
          <w:lang w:eastAsia="zh-CN"/>
        </w:rPr>
        <w:t>：</w:t>
      </w:r>
    </w:p>
    <w:p w14:paraId="7F3F3CA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控制功能：实现储油桶温度自动控制，与油泵联动，可设定供油参数。</w:t>
      </w:r>
    </w:p>
    <w:p w14:paraId="0F55BEA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界面：触摸屏操作，显示实时温度、液位、运行状态，具备数据记录与查询功能。</w:t>
      </w:r>
    </w:p>
    <w:p w14:paraId="563BE59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安全：过载、漏电、超温保护，符合GB 7251电气安全标准。</w:t>
      </w:r>
    </w:p>
    <w:p w14:paraId="52E04B9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电磁加热油桶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 xml:space="preserve">  </w:t>
      </w:r>
    </w:p>
    <w:p w14:paraId="75E3F9C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功能：油脂加热、恒温，温度控制范围30-1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0℃，精度±1℃</w:t>
      </w:r>
    </w:p>
    <w:p w14:paraId="44F19D4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加热：电磁加热，高效节能（热效率≥95%），无明火，安全环保</w:t>
      </w:r>
    </w:p>
    <w:p w14:paraId="1703265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保护：超温保护、防干烧、漏电保护，PLC+触摸屏控制</w:t>
      </w:r>
    </w:p>
    <w:p w14:paraId="7268CDF0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 xml:space="preserve"> 包装与辅助系统</w:t>
      </w:r>
      <w:r>
        <w:rPr>
          <w:rFonts w:hint="eastAsia"/>
          <w:sz w:val="28"/>
          <w:szCs w:val="28"/>
          <w:lang w:eastAsia="zh-CN"/>
        </w:rPr>
        <w:t>（核心）</w:t>
      </w:r>
    </w:p>
    <w:p w14:paraId="3FA31891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包括自动包装机</w:t>
      </w:r>
      <w:r>
        <w:rPr>
          <w:rFonts w:hint="eastAsia"/>
          <w:sz w:val="28"/>
          <w:szCs w:val="28"/>
          <w:lang w:val="en-US" w:eastAsia="zh-CN"/>
        </w:rPr>
        <w:t>4台、制氮机一台、螺杆式空压机1套、不锈钢包装台板8个</w:t>
      </w:r>
    </w:p>
    <w:p w14:paraId="1538C1EF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自动包装机</w:t>
      </w:r>
      <w:r>
        <w:rPr>
          <w:rFonts w:hint="eastAsia"/>
          <w:sz w:val="28"/>
          <w:szCs w:val="28"/>
          <w:lang w:eastAsia="zh-CN"/>
        </w:rPr>
        <w:t>：</w:t>
      </w:r>
    </w:p>
    <w:p w14:paraId="4A4632F8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全自动包装机，速度匹配前端产能。采用伺服驱动横封、纵封，封口美观牢固。配备色标追踪、自动接膜、自动理料、自动投包</w:t>
      </w:r>
      <w:r>
        <w:rPr>
          <w:rFonts w:hint="eastAsia"/>
          <w:sz w:val="28"/>
          <w:szCs w:val="28"/>
          <w:lang w:eastAsia="zh-CN"/>
        </w:rPr>
        <w:t>给袋</w:t>
      </w:r>
      <w:r>
        <w:rPr>
          <w:rFonts w:hint="eastAsia"/>
          <w:sz w:val="28"/>
          <w:szCs w:val="28"/>
        </w:rPr>
        <w:t>功能。</w:t>
      </w:r>
    </w:p>
    <w:p w14:paraId="09D3D33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类型：自动包装机，适配袋装辣条</w:t>
      </w:r>
    </w:p>
    <w:p w14:paraId="7C49BCE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速度：≥</w:t>
      </w:r>
      <w:r>
        <w:rPr>
          <w:rFonts w:hint="eastAsia"/>
          <w:sz w:val="28"/>
          <w:szCs w:val="28"/>
          <w:lang w:val="en-US" w:eastAsia="zh-CN"/>
        </w:rPr>
        <w:t>90</w:t>
      </w:r>
      <w:r>
        <w:rPr>
          <w:rFonts w:hint="eastAsia"/>
          <w:sz w:val="28"/>
          <w:szCs w:val="28"/>
        </w:rPr>
        <w:t>袋/分钟，计量精度±1g，袋长50-300mm可调</w:t>
      </w:r>
    </w:p>
    <w:p w14:paraId="20EAAFE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功能：自动计量、</w:t>
      </w:r>
      <w:r>
        <w:rPr>
          <w:rFonts w:hint="eastAsia"/>
          <w:sz w:val="28"/>
          <w:szCs w:val="28"/>
          <w:lang w:eastAsia="zh-CN"/>
        </w:rPr>
        <w:t>给</w:t>
      </w:r>
      <w:r>
        <w:rPr>
          <w:rFonts w:hint="eastAsia"/>
          <w:sz w:val="28"/>
          <w:szCs w:val="28"/>
        </w:rPr>
        <w:t>袋、充填、封口、</w:t>
      </w:r>
      <w:r>
        <w:rPr>
          <w:rFonts w:hint="eastAsia"/>
          <w:sz w:val="28"/>
          <w:szCs w:val="28"/>
          <w:lang w:eastAsia="zh-CN"/>
        </w:rPr>
        <w:t>激光</w:t>
      </w:r>
      <w:r>
        <w:rPr>
          <w:rFonts w:hint="eastAsia"/>
          <w:sz w:val="28"/>
          <w:szCs w:val="28"/>
        </w:rPr>
        <w:t>打码，封口牢固无泄漏</w:t>
      </w:r>
    </w:p>
    <w:p w14:paraId="08C3A52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材质：与食品接触部分304不锈钢，热封温度可控</w:t>
      </w:r>
    </w:p>
    <w:p w14:paraId="52CF63EE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制氮机</w:t>
      </w:r>
      <w:r>
        <w:rPr>
          <w:rFonts w:hint="eastAsia"/>
          <w:sz w:val="28"/>
          <w:szCs w:val="28"/>
          <w:lang w:eastAsia="zh-CN"/>
        </w:rPr>
        <w:t>：</w:t>
      </w:r>
    </w:p>
    <w:p w14:paraId="439B13E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功能：生产高纯度氮气（≥99.5%），用于包装充氮保鲜，延长产品保质期。</w:t>
      </w:r>
    </w:p>
    <w:p w14:paraId="34D5F43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参数：产气量≥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Nm³/h，氮气压力0.1-0.5MPa，露点≤-40℃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与包装机联动。</w:t>
      </w:r>
    </w:p>
    <w:p w14:paraId="73B11E7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结构：模块化设计，占地面积小，运行稳定，维护便捷。</w:t>
      </w:r>
    </w:p>
    <w:p w14:paraId="2F8A9F40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螺杆式空压机</w:t>
      </w:r>
      <w:r>
        <w:rPr>
          <w:rFonts w:hint="eastAsia"/>
          <w:sz w:val="28"/>
          <w:szCs w:val="28"/>
          <w:lang w:eastAsia="zh-CN"/>
        </w:rPr>
        <w:t>：</w:t>
      </w:r>
    </w:p>
    <w:p w14:paraId="5E77D7A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参数：排气量≥1.2m³/min，压力≥0.8MPa，功率≥7.5kW</w:t>
      </w:r>
    </w:p>
    <w:p w14:paraId="7DEAF89C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- 配置：主机、冷干机、储气罐、三级过滤器，提供洁净干燥压缩空气</w:t>
      </w:r>
      <w:r>
        <w:rPr>
          <w:rFonts w:hint="eastAsia"/>
          <w:sz w:val="28"/>
          <w:szCs w:val="28"/>
          <w:lang w:eastAsia="zh-CN"/>
        </w:rPr>
        <w:t>。</w:t>
      </w:r>
    </w:p>
    <w:p w14:paraId="5AE8568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性能：噪音≤75dB，能效≥2级，运行稳定</w:t>
      </w:r>
    </w:p>
    <w:p w14:paraId="73562784">
      <w:pPr>
        <w:rPr>
          <w:rFonts w:hint="eastAsia"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>- 采用凸轮分割器、THK轴承、全自动伺服调节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不锈钢包装台板</w:t>
      </w:r>
      <w:r>
        <w:rPr>
          <w:rFonts w:hint="eastAsia"/>
          <w:sz w:val="28"/>
          <w:szCs w:val="28"/>
          <w:lang w:eastAsia="zh-CN"/>
        </w:rPr>
        <w:t>：</w:t>
      </w:r>
    </w:p>
    <w:p w14:paraId="354C3740"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用于人工辅助包装或成品暂存，304不锈钢材质，</w:t>
      </w:r>
      <w:r>
        <w:rPr>
          <w:rFonts w:hint="eastAsia"/>
          <w:sz w:val="28"/>
          <w:szCs w:val="28"/>
          <w:lang w:eastAsia="zh-CN"/>
        </w:rPr>
        <w:t>防滑表面、圆角设计、</w:t>
      </w:r>
      <w:r>
        <w:rPr>
          <w:rFonts w:hint="eastAsia"/>
          <w:sz w:val="28"/>
          <w:szCs w:val="28"/>
        </w:rPr>
        <w:t>高度可调。</w:t>
      </w:r>
      <w:r>
        <w:rPr>
          <w:rFonts w:hint="eastAsia"/>
          <w:sz w:val="28"/>
          <w:szCs w:val="28"/>
          <w:lang w:eastAsia="zh-CN"/>
        </w:rPr>
        <w:t>尺寸按包装机布局定制</w:t>
      </w:r>
    </w:p>
    <w:p w14:paraId="04992A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2.8其他专用设备</w:t>
      </w:r>
    </w:p>
    <w:p w14:paraId="02D7B117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不锈钢斗</w:t>
      </w:r>
      <w:r>
        <w:rPr>
          <w:rFonts w:hint="eastAsia"/>
          <w:sz w:val="28"/>
          <w:szCs w:val="28"/>
          <w:lang w:eastAsia="zh-CN"/>
        </w:rPr>
        <w:t>：</w:t>
      </w:r>
    </w:p>
    <w:p w14:paraId="024E6C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容积：≥150L，304不锈钢，厚度≥2mm</w:t>
      </w:r>
    </w:p>
    <w:p w14:paraId="2E1B985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结构：锥形底部，圆弧过渡，无毛刺，出料顺畅</w:t>
      </w:r>
    </w:p>
    <w:p w14:paraId="5C82C5B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附件：可选配料位计，便于监控物料存量</w:t>
      </w:r>
    </w:p>
    <w:p w14:paraId="2B805C36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泡椒桶</w:t>
      </w:r>
      <w:r>
        <w:rPr>
          <w:rFonts w:hint="eastAsia"/>
          <w:sz w:val="28"/>
          <w:szCs w:val="28"/>
          <w:lang w:eastAsia="zh-CN"/>
        </w:rPr>
        <w:t>：</w:t>
      </w:r>
    </w:p>
    <w:p w14:paraId="1C5F5DE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容积：≥300L，304不锈钢，带盖密封，底部出料口</w:t>
      </w:r>
    </w:p>
    <w:p w14:paraId="3670837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用途：泡椒等辅料腌制、暂存，耐腐蚀，易清洗</w:t>
      </w:r>
    </w:p>
    <w:p w14:paraId="48F05DE6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15KW-6电机</w:t>
      </w:r>
      <w:r>
        <w:rPr>
          <w:rFonts w:hint="eastAsia"/>
          <w:sz w:val="28"/>
          <w:szCs w:val="28"/>
          <w:lang w:eastAsia="zh-CN"/>
        </w:rPr>
        <w:t>：</w:t>
      </w:r>
    </w:p>
    <w:p w14:paraId="2F2EA46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参数：15kW，6极，三相异步，防护等级IP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5，绝缘F级，能效≥2级</w:t>
      </w:r>
    </w:p>
    <w:p w14:paraId="0C2350D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配套：减速机，输出转速与设备匹配，运行噪音≤75dB，温升≤80K</w:t>
      </w:r>
    </w:p>
    <w:p w14:paraId="2FAD966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质保：整机质保≥2年</w:t>
      </w:r>
    </w:p>
    <w:p w14:paraId="25515E1E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160B4皮带轮</w:t>
      </w:r>
      <w:r>
        <w:rPr>
          <w:rFonts w:hint="eastAsia"/>
          <w:sz w:val="28"/>
          <w:szCs w:val="28"/>
          <w:lang w:eastAsia="zh-CN"/>
        </w:rPr>
        <w:t>：</w:t>
      </w:r>
    </w:p>
    <w:p w14:paraId="7724128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材质：球墨铸铁，精度≥IT8，动平衡校正，表面防锈处理</w:t>
      </w:r>
    </w:p>
    <w:p w14:paraId="637B82F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规格：160B4槽型，与15KW电机及1950皮带配套，运行平稳</w:t>
      </w:r>
    </w:p>
    <w:p w14:paraId="539DF3B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寿命：设计使用寿命≥5年</w:t>
      </w:r>
    </w:p>
    <w:p w14:paraId="4F643090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1950皮带</w:t>
      </w:r>
      <w:r>
        <w:rPr>
          <w:rFonts w:hint="eastAsia"/>
          <w:sz w:val="28"/>
          <w:szCs w:val="28"/>
          <w:lang w:eastAsia="zh-CN"/>
        </w:rPr>
        <w:t>：</w:t>
      </w:r>
    </w:p>
    <w:p w14:paraId="44E212E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类型：工业三角带，型号1950，耐油、耐磨、抗拉伸（强度≥20MPa）</w:t>
      </w:r>
    </w:p>
    <w:p w14:paraId="0FD5EB6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- 适配：与160B4皮带轮精准匹配，更换便捷</w:t>
      </w:r>
    </w:p>
    <w:p w14:paraId="37111CE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60平方冷库：</w:t>
      </w:r>
    </w:p>
    <w:p w14:paraId="7FF35559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冷库面积约为40平方米，层高约2米，按照此容积自行设计制冷系统，设计温度为4度。</w:t>
      </w:r>
    </w:p>
    <w:p w14:paraId="67541D40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第三章</w:t>
      </w:r>
      <w:r>
        <w:rPr>
          <w:rFonts w:hint="eastAsia"/>
          <w:b/>
          <w:bCs/>
          <w:sz w:val="28"/>
          <w:szCs w:val="28"/>
        </w:rPr>
        <w:t xml:space="preserve"> 质量标准、验收与质保</w:t>
      </w:r>
    </w:p>
    <w:p w14:paraId="6A440EE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一、质量标准</w:t>
      </w:r>
    </w:p>
    <w:p w14:paraId="12AB86BB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符合《GB 14881 食品生产通用卫生规范》《GB 5226.1 机械安全机械电气设备》等国家相关标准</w:t>
      </w:r>
    </w:p>
    <w:p w14:paraId="51676F13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设备性能达到本招标文件技术要求，产能、质量、能耗达标</w:t>
      </w:r>
    </w:p>
    <w:p w14:paraId="33B4D655">
      <w:pPr>
        <w:ind w:firstLine="562" w:firstLineChars="200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3. 中标后，中标方须为本项目全部供货设备提供原厂合格证明。</w:t>
      </w:r>
    </w:p>
    <w:p w14:paraId="792E470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二、验收阶段</w:t>
      </w:r>
    </w:p>
    <w:p w14:paraId="7C613651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到货验收：核对型号、数量、外观、合格证</w:t>
      </w:r>
      <w:bookmarkStart w:id="0" w:name="_GoBack"/>
      <w:bookmarkEnd w:id="0"/>
      <w:r>
        <w:rPr>
          <w:rFonts w:hint="eastAsia"/>
          <w:sz w:val="28"/>
          <w:szCs w:val="28"/>
        </w:rPr>
        <w:t>，双方签署到货验收单</w:t>
      </w:r>
    </w:p>
    <w:p w14:paraId="0C180D30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2. 单机调试：各设备空载、负载运行正常，性能达标，签署单机调试记录</w:t>
      </w:r>
      <w:r>
        <w:rPr>
          <w:rFonts w:hint="eastAsia"/>
          <w:sz w:val="28"/>
          <w:szCs w:val="28"/>
          <w:lang w:eastAsia="zh-CN"/>
        </w:rPr>
        <w:t>。</w:t>
      </w:r>
    </w:p>
    <w:p w14:paraId="170FC169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空载验收：连续空载运行2小时，设备无异常振动，噪音≤80dB（A）。</w:t>
      </w:r>
    </w:p>
    <w:p w14:paraId="2F75D24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负载验收：在额定产能下连续运行72小时。</w:t>
      </w:r>
    </w:p>
    <w:p w14:paraId="21006BA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· 产量达到设计要求≥500kg/h。</w:t>
      </w:r>
    </w:p>
    <w:p w14:paraId="22C576D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· 产品合格率≥98%（外观、口感、重量）。</w:t>
      </w:r>
    </w:p>
    <w:p w14:paraId="3A95F0B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· 包装成品率≥99.5%，封口无漏气、无褶皱。</w:t>
      </w:r>
    </w:p>
    <w:p w14:paraId="7A00915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· 调味均匀度≥98%。</w:t>
      </w:r>
    </w:p>
    <w:p w14:paraId="0FCAB167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卫生验收：设备可拆卸部位拆装方便，无清洗死角。提供材质证明及表面处理报告。</w:t>
      </w:r>
    </w:p>
    <w:p w14:paraId="5F930D97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4.</w:t>
      </w:r>
      <w:r>
        <w:rPr>
          <w:rFonts w:hint="eastAsia"/>
          <w:sz w:val="28"/>
          <w:szCs w:val="28"/>
        </w:rPr>
        <w:t>最终验收：资料齐全、运行稳定、产能达标，双方签署最终验收报告，视为验收合格</w:t>
      </w:r>
    </w:p>
    <w:p w14:paraId="368B4AC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573FB32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三、质保期</w:t>
      </w:r>
    </w:p>
    <w:p w14:paraId="68EB44BD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1. 整机质保期：自最终验收合格之日起不少于24个月</w:t>
      </w:r>
      <w:r>
        <w:rPr>
          <w:rFonts w:hint="eastAsia"/>
          <w:sz w:val="28"/>
          <w:szCs w:val="28"/>
          <w:lang w:eastAsia="zh-CN"/>
        </w:rPr>
        <w:t>。</w:t>
      </w:r>
    </w:p>
    <w:p w14:paraId="1D814ED5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2. 核心部件（电机、PLC、传感器、控制系统）质保期不少于36个月</w:t>
      </w:r>
      <w:r>
        <w:rPr>
          <w:rFonts w:hint="eastAsia"/>
          <w:sz w:val="28"/>
          <w:szCs w:val="28"/>
          <w:lang w:eastAsia="zh-CN"/>
        </w:rPr>
        <w:t>。</w:t>
      </w:r>
    </w:p>
    <w:p w14:paraId="074BDA0D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3. 质保期内非人为损坏免费维修、免费更换零配件，48小时内解决问题</w:t>
      </w:r>
      <w:r>
        <w:rPr>
          <w:rFonts w:hint="eastAsia"/>
          <w:sz w:val="28"/>
          <w:szCs w:val="28"/>
          <w:lang w:eastAsia="zh-CN"/>
        </w:rPr>
        <w:t>。</w:t>
      </w:r>
    </w:p>
    <w:p w14:paraId="652D6F5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 质保期后提供终身维护，备件价格不高于市场均价</w:t>
      </w:r>
    </w:p>
    <w:p w14:paraId="19F564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四、售后服务</w:t>
      </w:r>
    </w:p>
    <w:p w14:paraId="2D2DEF0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故障响应：2小时内响应，24小时内到达现场，重大故障48小时内解决</w:t>
      </w:r>
    </w:p>
    <w:p w14:paraId="169DCCDB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培训：提供不少于5天现场培训，涵盖操作、维护、故障排查，确保操作人员独立作业</w:t>
      </w:r>
    </w:p>
    <w:p w14:paraId="3C4840BE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备件：长期提供原厂备件，交货周期≤7天</w:t>
      </w:r>
    </w:p>
    <w:p w14:paraId="149EED7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 回访：质保期内每季度回访1次，质保期后每半年回访1次</w:t>
      </w:r>
    </w:p>
    <w:p w14:paraId="6ABE22C4">
      <w:pPr>
        <w:rPr>
          <w:rFonts w:hint="eastAsia"/>
          <w:sz w:val="28"/>
          <w:szCs w:val="28"/>
          <w:lang w:eastAsia="zh-CN"/>
        </w:rPr>
      </w:pPr>
    </w:p>
    <w:p w14:paraId="40DA3DF7">
      <w:pPr>
        <w:rPr>
          <w:rFonts w:hint="eastAsia" w:eastAsiaTheme="minorEastAsia"/>
          <w:sz w:val="28"/>
          <w:szCs w:val="28"/>
          <w:lang w:eastAsia="zh-CN"/>
        </w:rPr>
      </w:pPr>
    </w:p>
    <w:p w14:paraId="7F8995D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6332B71A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br w:type="textWrapping"/>
      </w:r>
      <w:r>
        <w:rPr>
          <w:sz w:val="28"/>
          <w:szCs w:val="28"/>
        </w:rPr>
        <w:br w:type="textWrapping"/>
      </w:r>
    </w:p>
    <w:p w14:paraId="252F19E5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E0E08"/>
    <w:rsid w:val="03883072"/>
    <w:rsid w:val="17B5306D"/>
    <w:rsid w:val="1D532BBD"/>
    <w:rsid w:val="244F4DD3"/>
    <w:rsid w:val="27181374"/>
    <w:rsid w:val="29D51AE0"/>
    <w:rsid w:val="2B3A192F"/>
    <w:rsid w:val="3D606A89"/>
    <w:rsid w:val="40536215"/>
    <w:rsid w:val="4FFC19D3"/>
    <w:rsid w:val="63A716FC"/>
    <w:rsid w:val="6C4C7E3C"/>
    <w:rsid w:val="71FE0E08"/>
    <w:rsid w:val="75C37B31"/>
    <w:rsid w:val="7E2D4F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4445</Words>
  <Characters>5051</Characters>
  <Lines>0</Lines>
  <Paragraphs>0</Paragraphs>
  <TotalTime>18</TotalTime>
  <ScaleCrop>false</ScaleCrop>
  <LinksUpToDate>false</LinksUpToDate>
  <CharactersWithSpaces>5229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2026-03-27T03:41:00Z</dcterms:created>
  <dc:creator>娜^_^</dc:creator>
  <cp:lastModifiedBy>NTKO</cp:lastModifiedBy>
  <dcterms:modified xsi:type="dcterms:W3CDTF">2026-04-21T07:08:05Z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D428D68366E14BEF87320E70D07207E0_13</vt:lpwstr>
  </property>
  <property fmtid="{D5CDD505-2E9C-101B-9397-08002B2CF9AE}" pid="4" name="KSOTemplateDocerSaveRecord">
    <vt:lpwstr>eyJoZGlkIjoiOGMzYTdlMzYwZmQyMzY0ZWY2Zjc5MmZlOTIwMWEzY2MiLCJ1c2VySWQiOiI2Njg4NDc3MTMifQ==</vt:lpwstr>
  </property>
</Properties>
</file>